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7D15F4" w:rsidP="00081A13">
      <w:pPr>
        <w:jc w:val="center"/>
      </w:pPr>
    </w:p>
    <w:p w:rsidR="00081A13" w:rsidRDefault="00081A13" w:rsidP="00081A13">
      <w:pPr>
        <w:jc w:val="center"/>
      </w:pPr>
    </w:p>
    <w:p w:rsidR="00081A13" w:rsidRDefault="00081A13" w:rsidP="00081A13">
      <w:pPr>
        <w:jc w:val="center"/>
      </w:pPr>
    </w:p>
    <w:p w:rsidR="00081A13" w:rsidRDefault="00081A13" w:rsidP="00081A13">
      <w:pPr>
        <w:jc w:val="center"/>
      </w:pPr>
    </w:p>
    <w:p w:rsidR="00081A13" w:rsidRDefault="00081A13" w:rsidP="00081A13">
      <w:pPr>
        <w:jc w:val="center"/>
      </w:pPr>
    </w:p>
    <w:p w:rsidR="00081A13" w:rsidRDefault="00081A13" w:rsidP="00081A13">
      <w:pPr>
        <w:jc w:val="center"/>
      </w:pPr>
    </w:p>
    <w:p w:rsidR="00081A13" w:rsidRDefault="00081A13" w:rsidP="00081A13">
      <w:pPr>
        <w:jc w:val="center"/>
      </w:pPr>
    </w:p>
    <w:p w:rsidR="00081A13" w:rsidRDefault="00081A13" w:rsidP="00081A13">
      <w:pPr>
        <w:jc w:val="center"/>
      </w:pPr>
      <w:r w:rsidRPr="00081A13">
        <w:t>Correctional Systems</w:t>
      </w:r>
    </w:p>
    <w:p w:rsidR="00081A13" w:rsidRDefault="00081A13" w:rsidP="00081A13">
      <w:pPr>
        <w:jc w:val="center"/>
      </w:pPr>
      <w:r>
        <w:t>Student’s Name</w:t>
      </w:r>
    </w:p>
    <w:p w:rsidR="00081A13" w:rsidRDefault="00081A13" w:rsidP="00081A13">
      <w:pPr>
        <w:jc w:val="center"/>
      </w:pPr>
      <w:r>
        <w:t>Institutional Affiliation</w:t>
      </w:r>
    </w:p>
    <w:p w:rsidR="00081A13" w:rsidRDefault="00081A13" w:rsidP="00081A13">
      <w:pPr>
        <w:jc w:val="center"/>
      </w:pPr>
      <w:r>
        <w:t>Submission Date</w:t>
      </w:r>
    </w:p>
    <w:p w:rsidR="00081A13" w:rsidRDefault="00081A13">
      <w:r>
        <w:br w:type="page"/>
      </w:r>
    </w:p>
    <w:p w:rsidR="00081A13" w:rsidRDefault="00081A13" w:rsidP="00081A13">
      <w:pPr>
        <w:jc w:val="center"/>
      </w:pPr>
      <w:r w:rsidRPr="00081A13">
        <w:lastRenderedPageBreak/>
        <w:t>Correctional Systems</w:t>
      </w:r>
    </w:p>
    <w:p w:rsidR="00081A13" w:rsidRDefault="00081A13" w:rsidP="00081A13">
      <w:pPr>
        <w:jc w:val="center"/>
        <w:rPr>
          <w:b/>
        </w:rPr>
      </w:pPr>
      <w:r w:rsidRPr="00081A13">
        <w:rPr>
          <w:b/>
        </w:rPr>
        <w:t>Texas Latino Prison Gangs</w:t>
      </w:r>
    </w:p>
    <w:p w:rsidR="007441CA" w:rsidRDefault="007441CA" w:rsidP="00D811EE">
      <w:pPr>
        <w:ind w:firstLine="720"/>
      </w:pPr>
      <w:r w:rsidRPr="007D0D94">
        <w:t xml:space="preserve">The aspect of the study that would be helpful to administrators is focusing on the dynamics of </w:t>
      </w:r>
      <w:r w:rsidR="007D0D94" w:rsidRPr="007D0D94">
        <w:t>gang</w:t>
      </w:r>
      <w:r w:rsidRPr="007D0D94">
        <w:t xml:space="preserve"> members whereby most of them have started </w:t>
      </w:r>
      <w:r w:rsidR="007D0D94" w:rsidRPr="007D0D94">
        <w:t>working together to reduce ethnic-based gangs.</w:t>
      </w:r>
      <w:r w:rsidR="005E3060">
        <w:t xml:space="preserve"> Administrators have to realize that </w:t>
      </w:r>
      <w:r w:rsidR="00694875">
        <w:t>gang</w:t>
      </w:r>
      <w:r w:rsidR="005E3060">
        <w:t xml:space="preserve"> </w:t>
      </w:r>
      <w:r w:rsidR="00694875">
        <w:t>organizations</w:t>
      </w:r>
      <w:r w:rsidR="005E3060">
        <w:t xml:space="preserve"> are changing and it is important for the administration to change too in the effort to reduce crime. </w:t>
      </w:r>
      <w:r w:rsidR="00F83DBD">
        <w:t xml:space="preserve">The prison arrangement and structure seem to be part of the problems that affect inmates. To reduce the number of inmates, and organizational gangs, the </w:t>
      </w:r>
      <w:r w:rsidR="00D811EE">
        <w:t>administrators</w:t>
      </w:r>
      <w:r w:rsidR="00F83DBD">
        <w:t xml:space="preserve"> have to </w:t>
      </w:r>
      <w:r w:rsidR="00D811EE">
        <w:t>close</w:t>
      </w:r>
      <w:r w:rsidR="00F83DBD">
        <w:t xml:space="preserve"> the path that leads to </w:t>
      </w:r>
      <w:r w:rsidR="00D811EE">
        <w:t xml:space="preserve">and enables criminal activities to continue with their criminal activities in prison. Such factors that should be considered </w:t>
      </w:r>
      <w:r w:rsidR="00CA1362">
        <w:t>include</w:t>
      </w:r>
      <w:r w:rsidR="00D811EE">
        <w:t xml:space="preserve"> classification of criminal members by race</w:t>
      </w:r>
      <w:r w:rsidR="002936C0">
        <w:t xml:space="preserve"> </w:t>
      </w:r>
      <w:r w:rsidR="00D811EE">
        <w:t>and the development of new leadership systems and gangs within prisons.</w:t>
      </w:r>
      <w:r w:rsidR="00CA1362">
        <w:t xml:space="preserve"> Since most male Latinos who were admitted to prison were between the age of 21-25 (p 170), to effectively manage facilities, the administrators should come up with rehabilitative measures to keep the inmates occupied and away from crime.</w:t>
      </w:r>
    </w:p>
    <w:p w:rsidR="00577483" w:rsidRDefault="00577483" w:rsidP="00577483">
      <w:pPr>
        <w:jc w:val="center"/>
        <w:rPr>
          <w:b/>
        </w:rPr>
      </w:pPr>
      <w:r w:rsidRPr="00577483">
        <w:rPr>
          <w:b/>
        </w:rPr>
        <w:t>Rape Lore in Correctional Settings</w:t>
      </w:r>
    </w:p>
    <w:p w:rsidR="00577483" w:rsidRDefault="00F81DB0" w:rsidP="009D7D93">
      <w:pPr>
        <w:ind w:firstLine="720"/>
      </w:pPr>
      <w:r>
        <w:t>Pri</w:t>
      </w:r>
      <w:r w:rsidR="009D7D93">
        <w:t>s</w:t>
      </w:r>
      <w:r>
        <w:t xml:space="preserve">on rape is a common occurrence. </w:t>
      </w:r>
      <w:r w:rsidR="006900D1">
        <w:t xml:space="preserve">In some instances, prisoners aged 18-25 may be raped on a daily, weekly or monthly basis depending on their adaptability to the prison system. </w:t>
      </w:r>
      <w:r>
        <w:t>The most vulnerable are the young and new inmates who know nothing about how the prison operates.</w:t>
      </w:r>
      <w:r w:rsidR="009D7D93">
        <w:t xml:space="preserve"> </w:t>
      </w:r>
      <w:r w:rsidR="001B24B1">
        <w:t xml:space="preserve">Bisexual and homosexual offenders are the also at risk of prison rape by fellow inmates. </w:t>
      </w:r>
      <w:r w:rsidR="009D7D93">
        <w:t>In male prisons, failed rape attempts and attempts to engage with others ‘genitals through activities like fondling is common.</w:t>
      </w:r>
      <w:r w:rsidR="00FA2837">
        <w:t xml:space="preserve"> </w:t>
      </w:r>
      <w:r w:rsidR="006900D1">
        <w:t xml:space="preserve">Rape activities take place not only for sexual gratification but also to show authority over the victims. </w:t>
      </w:r>
      <w:r w:rsidR="008901B8">
        <w:t xml:space="preserve">The offenders may be prison staff, high </w:t>
      </w:r>
      <w:r w:rsidR="008901B8">
        <w:lastRenderedPageBreak/>
        <w:t xml:space="preserve">level offenders and other offenders who prey on weaker and unknowing offenders to satisfy their sexual urges. </w:t>
      </w:r>
      <w:r w:rsidR="0011677E">
        <w:t xml:space="preserve">Most of the victims are raped by those who are both physically </w:t>
      </w:r>
      <w:r w:rsidR="006900D1">
        <w:t>stronger</w:t>
      </w:r>
      <w:r w:rsidR="0011677E">
        <w:t xml:space="preserve"> then them and may sometimes be threatened </w:t>
      </w:r>
      <w:r w:rsidR="006900D1">
        <w:t>of dire consequences in case they refuse to be raped.</w:t>
      </w:r>
      <w:r w:rsidR="00DD6DC7">
        <w:t xml:space="preserve"> Most prisoners reported to have been raped or attempted to be raped at least once during their incarceration period. Those who get raped are more likely to engage in the activities of raping others that come into the prison later as </w:t>
      </w:r>
      <w:r w:rsidR="00AB161E">
        <w:t>retaliation</w:t>
      </w:r>
      <w:r w:rsidR="00DD6DC7">
        <w:t xml:space="preserve"> for the bad experiences with rape during incarceration. This makes prison rape culture a continuous process; one that is difficult to manage or stop.</w:t>
      </w:r>
    </w:p>
    <w:p w:rsidR="00AB161E" w:rsidRPr="00735AFE" w:rsidRDefault="00D81C03" w:rsidP="00AB161E">
      <w:pPr>
        <w:jc w:val="center"/>
        <w:rPr>
          <w:b/>
        </w:rPr>
      </w:pPr>
      <w:r w:rsidRPr="00735AFE">
        <w:rPr>
          <w:b/>
        </w:rPr>
        <w:t>Adapting to Prison Life</w:t>
      </w:r>
    </w:p>
    <w:p w:rsidR="00D81C03" w:rsidRDefault="008901B8" w:rsidP="00735AFE">
      <w:pPr>
        <w:ind w:firstLine="720"/>
      </w:pPr>
      <w:r>
        <w:t xml:space="preserve">Times have changed from when female prisons used to be filled with family virtues </w:t>
      </w:r>
      <w:r w:rsidR="00DD1E39">
        <w:t>and unity among inmates. Currently, the female prisons are as aggressive as the male ones. Everyone struggles for their own survival. If the researchers asked female prisoners the same questions, the answers would be the same as being in female prisons is just as tough as male prisons; requiring various survival tactics to ensure personal safety and survival.</w:t>
      </w:r>
    </w:p>
    <w:p w:rsidR="003D3F12" w:rsidRDefault="003D3F12" w:rsidP="00735AFE">
      <w:pPr>
        <w:ind w:firstLine="720"/>
      </w:pPr>
      <w:r>
        <w:t>Another way that prisoners can cope with strain is seclusion. This occurs when a prisoner decides to stay away from all other prisoners; whether offensive or not, to avoid trouble.</w:t>
      </w:r>
      <w:r w:rsidR="00030910">
        <w:t xml:space="preserve"> This keeps the prisoners who choose seclusion from engaging in any physical confrontations with other prisoners and helps them mind their own business.</w:t>
      </w:r>
    </w:p>
    <w:p w:rsidR="007D6C47" w:rsidRDefault="00CB2441" w:rsidP="007D6C47">
      <w:r w:rsidRPr="002A487A">
        <w:rPr>
          <w:b/>
        </w:rPr>
        <w:t>Twenty years</w:t>
      </w:r>
      <w:r w:rsidR="007D6C47" w:rsidRPr="002A487A">
        <w:rPr>
          <w:b/>
        </w:rPr>
        <w:t xml:space="preserve"> from now</w:t>
      </w:r>
      <w:r w:rsidR="007D6C47">
        <w:t xml:space="preserve">, prison gangs will be more advanced. With advancement in technology and knowledge, more prisoners will get into prison with </w:t>
      </w:r>
      <w:r>
        <w:t>knowledge on</w:t>
      </w:r>
      <w:r w:rsidR="007D6C47">
        <w:t xml:space="preserve"> how to plan and execute criminal activities</w:t>
      </w:r>
      <w:r>
        <w:t xml:space="preserve"> </w:t>
      </w:r>
      <w:r w:rsidR="007D6C47">
        <w:t>from</w:t>
      </w:r>
      <w:r>
        <w:t xml:space="preserve"> </w:t>
      </w:r>
      <w:r w:rsidR="007D6C47">
        <w:t>within prison walls.</w:t>
      </w:r>
      <w:r w:rsidR="0084124D">
        <w:t xml:space="preserve"> </w:t>
      </w:r>
      <w:r w:rsidR="005005CA">
        <w:t xml:space="preserve">Prisons are already filling up and countries are looking for more ways to rehabilitate rather than incarcerate criminals. Those who are </w:t>
      </w:r>
      <w:r w:rsidR="005005CA">
        <w:lastRenderedPageBreak/>
        <w:t>incarcerated and later released through probation may become the missing link between prison gangs and the external world. We are looking forward to a 20-year future in which gangs will be more equipped on how to manage and run gang activities inside and outside prison walls.</w:t>
      </w:r>
    </w:p>
    <w:p w:rsidR="00BA5443" w:rsidRDefault="00EE4699" w:rsidP="007D6C47">
      <w:r w:rsidRPr="00EE4699">
        <w:rPr>
          <w:b/>
        </w:rPr>
        <w:t>Question</w:t>
      </w:r>
      <w:r>
        <w:t>: How can prison rape culture be stopped indefinitely?</w:t>
      </w:r>
    </w:p>
    <w:p w:rsidR="00BA5443" w:rsidRDefault="00BA5443">
      <w:r>
        <w:br w:type="page"/>
      </w:r>
    </w:p>
    <w:p w:rsidR="00BA5443" w:rsidRDefault="00BA5443" w:rsidP="00BA5443">
      <w:pPr>
        <w:jc w:val="center"/>
      </w:pPr>
      <w:r>
        <w:lastRenderedPageBreak/>
        <w:t>References</w:t>
      </w:r>
    </w:p>
    <w:p w:rsidR="001A0DDF" w:rsidRDefault="001A0DDF" w:rsidP="00F62CB4">
      <w:pPr>
        <w:ind w:firstLine="720"/>
      </w:pPr>
      <w:r w:rsidRPr="001A0DDF">
        <w:t>Leban, L., Cardwell, S. M., Copes, H., &amp; Brezina, T. (2016). Adapting to prison life: A qualitative examination of the coping process among incarcerated offenders. </w:t>
      </w:r>
      <w:r w:rsidRPr="001A0DDF">
        <w:rPr>
          <w:i/>
          <w:iCs/>
        </w:rPr>
        <w:t>Justice Quarterly</w:t>
      </w:r>
      <w:r w:rsidRPr="001A0DDF">
        <w:t>, </w:t>
      </w:r>
      <w:r w:rsidRPr="001A0DDF">
        <w:rPr>
          <w:i/>
          <w:iCs/>
        </w:rPr>
        <w:t>33</w:t>
      </w:r>
      <w:r w:rsidRPr="001A0DDF">
        <w:t>(6), 943-969.</w:t>
      </w:r>
    </w:p>
    <w:p w:rsidR="00BA5443" w:rsidRDefault="00900CB5" w:rsidP="00F62CB4">
      <w:pPr>
        <w:ind w:firstLine="720"/>
      </w:pPr>
      <w:r w:rsidRPr="00900CB5">
        <w:t>Tapia, M., Sparks, C. S., &amp; Miller, J. M. (2014). Texas Latino prison gangs: An exploration of generational shift and rebellion. </w:t>
      </w:r>
      <w:r w:rsidRPr="00900CB5">
        <w:rPr>
          <w:i/>
          <w:iCs/>
        </w:rPr>
        <w:t>The Prison Journal</w:t>
      </w:r>
      <w:r w:rsidRPr="00900CB5">
        <w:t>, </w:t>
      </w:r>
      <w:r w:rsidRPr="00900CB5">
        <w:rPr>
          <w:i/>
          <w:iCs/>
        </w:rPr>
        <w:t>94</w:t>
      </w:r>
      <w:r w:rsidRPr="00900CB5">
        <w:t>(2), 159-179.</w:t>
      </w:r>
    </w:p>
    <w:p w:rsidR="00900CB5" w:rsidRPr="00577483" w:rsidRDefault="00900CB5" w:rsidP="00F62CB4">
      <w:pPr>
        <w:ind w:firstLine="720"/>
      </w:pPr>
      <w:r w:rsidRPr="00900CB5">
        <w:t xml:space="preserve">Worley, V. B., Worley, R. M., &amp; Mullings, J. L. (2010). </w:t>
      </w:r>
      <w:r w:rsidR="00B16CAA" w:rsidRPr="00900CB5">
        <w:t>Rape lore in correctional settings</w:t>
      </w:r>
      <w:r w:rsidRPr="00900CB5">
        <w:t xml:space="preserve">: </w:t>
      </w:r>
      <w:r w:rsidR="00B16CAA">
        <w:t>A</w:t>
      </w:r>
      <w:r w:rsidR="00B16CAA" w:rsidRPr="00900CB5">
        <w:t>ssessing inmates'</w:t>
      </w:r>
      <w:r w:rsidR="009E08A8">
        <w:t xml:space="preserve"> </w:t>
      </w:r>
      <w:bookmarkStart w:id="0" w:name="_GoBack"/>
      <w:bookmarkEnd w:id="0"/>
      <w:r w:rsidR="00B16CAA" w:rsidRPr="00900CB5">
        <w:t>awareness of sexual coercion in prisons.</w:t>
      </w:r>
      <w:r w:rsidRPr="00900CB5">
        <w:t> </w:t>
      </w:r>
      <w:r w:rsidRPr="00900CB5">
        <w:rPr>
          <w:i/>
          <w:iCs/>
        </w:rPr>
        <w:t>Southwest Journal of Criminal Justice</w:t>
      </w:r>
      <w:r w:rsidRPr="00900CB5">
        <w:t>, </w:t>
      </w:r>
      <w:r w:rsidRPr="00900CB5">
        <w:rPr>
          <w:i/>
          <w:iCs/>
        </w:rPr>
        <w:t>7</w:t>
      </w:r>
      <w:r w:rsidRPr="00900CB5">
        <w:t>(1).</w:t>
      </w:r>
    </w:p>
    <w:sectPr w:rsidR="00900CB5" w:rsidRPr="00577483" w:rsidSect="007441C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5C" w:rsidRDefault="0044205C" w:rsidP="007441CA">
      <w:pPr>
        <w:spacing w:after="0" w:line="240" w:lineRule="auto"/>
      </w:pPr>
      <w:r>
        <w:separator/>
      </w:r>
    </w:p>
  </w:endnote>
  <w:endnote w:type="continuationSeparator" w:id="0">
    <w:p w:rsidR="0044205C" w:rsidRDefault="0044205C" w:rsidP="0074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5C" w:rsidRDefault="0044205C" w:rsidP="007441CA">
      <w:pPr>
        <w:spacing w:after="0" w:line="240" w:lineRule="auto"/>
      </w:pPr>
      <w:r>
        <w:separator/>
      </w:r>
    </w:p>
  </w:footnote>
  <w:footnote w:type="continuationSeparator" w:id="0">
    <w:p w:rsidR="0044205C" w:rsidRDefault="0044205C" w:rsidP="00744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0443"/>
      <w:docPartObj>
        <w:docPartGallery w:val="Page Numbers (Top of Page)"/>
        <w:docPartUnique/>
      </w:docPartObj>
    </w:sdtPr>
    <w:sdtEndPr>
      <w:rPr>
        <w:noProof/>
      </w:rPr>
    </w:sdtEndPr>
    <w:sdtContent>
      <w:p w:rsidR="007441CA" w:rsidRDefault="007441CA" w:rsidP="007441CA">
        <w:pPr>
          <w:pStyle w:val="Header"/>
        </w:pPr>
        <w:r w:rsidRPr="007441CA">
          <w:t>CORRECTIONAL SYSTEMS</w:t>
        </w:r>
        <w:r>
          <w:tab/>
        </w:r>
        <w:r>
          <w:tab/>
        </w:r>
        <w:r>
          <w:fldChar w:fldCharType="begin"/>
        </w:r>
        <w:r>
          <w:instrText xml:space="preserve"> PAGE   \* MERGEFORMAT </w:instrText>
        </w:r>
        <w:r>
          <w:fldChar w:fldCharType="separate"/>
        </w:r>
        <w:r w:rsidR="009E08A8">
          <w:rPr>
            <w:noProof/>
          </w:rPr>
          <w:t>5</w:t>
        </w:r>
        <w:r>
          <w:rPr>
            <w:noProof/>
          </w:rPr>
          <w:fldChar w:fldCharType="end"/>
        </w:r>
      </w:p>
    </w:sdtContent>
  </w:sdt>
  <w:p w:rsidR="007441CA" w:rsidRDefault="00744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CA" w:rsidRDefault="007441CA">
    <w:pPr>
      <w:pStyle w:val="Header"/>
    </w:pPr>
    <w:r>
      <w:t xml:space="preserve">Running head: </w:t>
    </w:r>
    <w:r w:rsidRPr="007441CA">
      <w:t>CORRECTIONAL SYSTEMS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06"/>
    <w:rsid w:val="00030910"/>
    <w:rsid w:val="00081A13"/>
    <w:rsid w:val="0011677E"/>
    <w:rsid w:val="001A0DDF"/>
    <w:rsid w:val="001B24B1"/>
    <w:rsid w:val="002936C0"/>
    <w:rsid w:val="002A487A"/>
    <w:rsid w:val="002F41A8"/>
    <w:rsid w:val="003D3F12"/>
    <w:rsid w:val="00400B06"/>
    <w:rsid w:val="0044205C"/>
    <w:rsid w:val="005005CA"/>
    <w:rsid w:val="00577483"/>
    <w:rsid w:val="005E3060"/>
    <w:rsid w:val="006900D1"/>
    <w:rsid w:val="00694875"/>
    <w:rsid w:val="00735AFE"/>
    <w:rsid w:val="007441CA"/>
    <w:rsid w:val="007D0D94"/>
    <w:rsid w:val="007D15F4"/>
    <w:rsid w:val="007D6C47"/>
    <w:rsid w:val="0084124D"/>
    <w:rsid w:val="008901B8"/>
    <w:rsid w:val="00900CB5"/>
    <w:rsid w:val="009D7D93"/>
    <w:rsid w:val="009E08A8"/>
    <w:rsid w:val="00AA7954"/>
    <w:rsid w:val="00AB161E"/>
    <w:rsid w:val="00B16CAA"/>
    <w:rsid w:val="00BA5443"/>
    <w:rsid w:val="00CA1362"/>
    <w:rsid w:val="00CB2441"/>
    <w:rsid w:val="00D811EE"/>
    <w:rsid w:val="00D81C03"/>
    <w:rsid w:val="00DB55CD"/>
    <w:rsid w:val="00DD1E39"/>
    <w:rsid w:val="00DD6DC7"/>
    <w:rsid w:val="00EE4699"/>
    <w:rsid w:val="00F62CB4"/>
    <w:rsid w:val="00F81DB0"/>
    <w:rsid w:val="00F83DBD"/>
    <w:rsid w:val="00FA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1CA"/>
  </w:style>
  <w:style w:type="paragraph" w:styleId="Footer">
    <w:name w:val="footer"/>
    <w:basedOn w:val="Normal"/>
    <w:link w:val="FooterChar"/>
    <w:uiPriority w:val="99"/>
    <w:unhideWhenUsed/>
    <w:rsid w:val="0074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1CA"/>
  </w:style>
  <w:style w:type="paragraph" w:styleId="Footer">
    <w:name w:val="footer"/>
    <w:basedOn w:val="Normal"/>
    <w:link w:val="FooterChar"/>
    <w:uiPriority w:val="99"/>
    <w:unhideWhenUsed/>
    <w:rsid w:val="0074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2021-06-11T21:12:00Z</dcterms:created>
  <dcterms:modified xsi:type="dcterms:W3CDTF">2021-06-12T00:28:00Z</dcterms:modified>
</cp:coreProperties>
</file>